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48" w:rsidRPr="00131531" w:rsidRDefault="00935D55" w:rsidP="004A5848">
      <w:pPr>
        <w:ind w:right="-293"/>
        <w:jc w:val="center"/>
        <w:rPr>
          <w:rFonts w:ascii="Arial" w:hAnsi="Arial" w:cs="Arial"/>
        </w:rPr>
      </w:pPr>
      <w:r>
        <w:rPr>
          <w:noProof/>
          <w:lang w:eastAsia="en-AU"/>
        </w:rPr>
        <w:drawing>
          <wp:anchor distT="0" distB="0" distL="114300" distR="114300" simplePos="0" relativeHeight="251657728" behindDoc="0" locked="0" layoutInCell="1" allowOverlap="1">
            <wp:simplePos x="0" y="0"/>
            <wp:positionH relativeFrom="column">
              <wp:posOffset>2839085</wp:posOffset>
            </wp:positionH>
            <wp:positionV relativeFrom="paragraph">
              <wp:posOffset>-99695</wp:posOffset>
            </wp:positionV>
            <wp:extent cx="989330" cy="69024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330" cy="690245"/>
                    </a:xfrm>
                    <a:prstGeom prst="rect">
                      <a:avLst/>
                    </a:prstGeom>
                    <a:noFill/>
                  </pic:spPr>
                </pic:pic>
              </a:graphicData>
            </a:graphic>
            <wp14:sizeRelH relativeFrom="page">
              <wp14:pctWidth>0</wp14:pctWidth>
            </wp14:sizeRelH>
            <wp14:sizeRelV relativeFrom="page">
              <wp14:pctHeight>0</wp14:pctHeight>
            </wp14:sizeRelV>
          </wp:anchor>
        </w:drawing>
      </w:r>
    </w:p>
    <w:p w:rsidR="005757B4" w:rsidRDefault="005757B4" w:rsidP="004A5848">
      <w:pPr>
        <w:ind w:right="-293"/>
        <w:jc w:val="center"/>
        <w:rPr>
          <w:rFonts w:ascii="Arial" w:hAnsi="Arial" w:cs="Arial"/>
          <w:b/>
          <w:sz w:val="32"/>
          <w:szCs w:val="32"/>
        </w:rPr>
      </w:pPr>
    </w:p>
    <w:p w:rsidR="005757B4" w:rsidRDefault="005757B4" w:rsidP="004A5848">
      <w:pPr>
        <w:ind w:right="-293"/>
        <w:jc w:val="center"/>
        <w:rPr>
          <w:rFonts w:ascii="Arial" w:hAnsi="Arial" w:cs="Arial"/>
          <w:b/>
          <w:sz w:val="32"/>
          <w:szCs w:val="32"/>
        </w:rPr>
      </w:pPr>
    </w:p>
    <w:p w:rsidR="004A5848" w:rsidRPr="00131531" w:rsidRDefault="004A5848" w:rsidP="004A5848">
      <w:pPr>
        <w:ind w:right="-293"/>
        <w:jc w:val="center"/>
        <w:rPr>
          <w:rFonts w:ascii="Arial" w:hAnsi="Arial" w:cs="Arial"/>
          <w:b/>
          <w:sz w:val="32"/>
          <w:szCs w:val="32"/>
        </w:rPr>
      </w:pPr>
      <w:smartTag w:uri="urn:schemas-microsoft-com:office:smarttags" w:element="place">
        <w:smartTag w:uri="urn:schemas-microsoft-com:office:smarttags" w:element="PlaceName">
          <w:r w:rsidRPr="00131531">
            <w:rPr>
              <w:rFonts w:ascii="Arial" w:hAnsi="Arial" w:cs="Arial"/>
              <w:b/>
              <w:sz w:val="32"/>
              <w:szCs w:val="32"/>
            </w:rPr>
            <w:t>Kimberley</w:t>
          </w:r>
        </w:smartTag>
        <w:r w:rsidRPr="00131531">
          <w:rPr>
            <w:rFonts w:ascii="Arial" w:hAnsi="Arial" w:cs="Arial"/>
            <w:b/>
            <w:sz w:val="32"/>
            <w:szCs w:val="32"/>
          </w:rPr>
          <w:t xml:space="preserve"> </w:t>
        </w:r>
        <w:smartTag w:uri="urn:schemas-microsoft-com:office:smarttags" w:element="PlaceType">
          <w:r w:rsidRPr="00131531">
            <w:rPr>
              <w:rFonts w:ascii="Arial" w:hAnsi="Arial" w:cs="Arial"/>
              <w:b/>
              <w:sz w:val="32"/>
              <w:szCs w:val="32"/>
            </w:rPr>
            <w:t>Land</w:t>
          </w:r>
        </w:smartTag>
      </w:smartTag>
      <w:r w:rsidRPr="00131531">
        <w:rPr>
          <w:rFonts w:ascii="Arial" w:hAnsi="Arial" w:cs="Arial"/>
          <w:b/>
          <w:sz w:val="32"/>
          <w:szCs w:val="32"/>
        </w:rPr>
        <w:t xml:space="preserve"> Council</w:t>
      </w:r>
    </w:p>
    <w:p w:rsidR="004A5848" w:rsidRPr="00131531" w:rsidRDefault="004A5848" w:rsidP="004A5848">
      <w:pPr>
        <w:ind w:right="-293"/>
        <w:rPr>
          <w:rFonts w:ascii="Arial" w:hAnsi="Arial" w:cs="Arial"/>
          <w:sz w:val="28"/>
          <w:szCs w:val="28"/>
        </w:rPr>
      </w:pPr>
    </w:p>
    <w:p w:rsidR="004A5848" w:rsidRDefault="00D855F8" w:rsidP="00D45E79">
      <w:pPr>
        <w:ind w:right="-293"/>
        <w:jc w:val="center"/>
        <w:rPr>
          <w:rFonts w:ascii="Arial" w:hAnsi="Arial" w:cs="Arial"/>
          <w:b/>
        </w:rPr>
      </w:pPr>
      <w:r>
        <w:rPr>
          <w:rFonts w:ascii="Arial" w:hAnsi="Arial" w:cs="Arial"/>
          <w:b/>
        </w:rPr>
        <w:t xml:space="preserve">MEDIA </w:t>
      </w:r>
      <w:r w:rsidR="00CD34E4">
        <w:rPr>
          <w:rFonts w:ascii="Arial" w:hAnsi="Arial" w:cs="Arial"/>
          <w:b/>
        </w:rPr>
        <w:t>RE</w:t>
      </w:r>
      <w:r w:rsidR="00377FF9">
        <w:rPr>
          <w:rFonts w:ascii="Arial" w:hAnsi="Arial" w:cs="Arial"/>
          <w:b/>
        </w:rPr>
        <w:t>LEASE</w:t>
      </w:r>
      <w:r w:rsidR="002B1E34">
        <w:rPr>
          <w:rFonts w:ascii="Arial" w:hAnsi="Arial" w:cs="Arial"/>
          <w:b/>
        </w:rPr>
        <w:tab/>
      </w:r>
      <w:r w:rsidR="004A5848">
        <w:rPr>
          <w:rFonts w:ascii="Arial" w:hAnsi="Arial" w:cs="Arial"/>
          <w:b/>
        </w:rPr>
        <w:tab/>
      </w:r>
      <w:r w:rsidR="004A5848">
        <w:rPr>
          <w:rFonts w:ascii="Arial" w:hAnsi="Arial" w:cs="Arial"/>
          <w:b/>
        </w:rPr>
        <w:tab/>
      </w:r>
      <w:r w:rsidR="004A5848">
        <w:rPr>
          <w:rFonts w:ascii="Arial" w:hAnsi="Arial" w:cs="Arial"/>
          <w:b/>
        </w:rPr>
        <w:tab/>
      </w:r>
      <w:r w:rsidR="004A5848">
        <w:rPr>
          <w:rFonts w:ascii="Arial" w:hAnsi="Arial" w:cs="Arial"/>
          <w:b/>
        </w:rPr>
        <w:tab/>
      </w:r>
      <w:r w:rsidR="004A5848">
        <w:rPr>
          <w:rFonts w:ascii="Arial" w:hAnsi="Arial" w:cs="Arial"/>
          <w:b/>
        </w:rPr>
        <w:tab/>
      </w:r>
      <w:r w:rsidR="000B65FB">
        <w:rPr>
          <w:rFonts w:ascii="Arial" w:hAnsi="Arial" w:cs="Arial"/>
          <w:b/>
        </w:rPr>
        <w:t>July 2</w:t>
      </w:r>
      <w:r w:rsidR="00A77875">
        <w:rPr>
          <w:rFonts w:ascii="Arial" w:hAnsi="Arial" w:cs="Arial"/>
          <w:b/>
        </w:rPr>
        <w:t>3</w:t>
      </w:r>
      <w:bookmarkStart w:id="0" w:name="_GoBack"/>
      <w:bookmarkEnd w:id="0"/>
      <w:r w:rsidR="000B65FB">
        <w:rPr>
          <w:rFonts w:ascii="Arial" w:hAnsi="Arial" w:cs="Arial"/>
          <w:b/>
        </w:rPr>
        <w:t xml:space="preserve">, </w:t>
      </w:r>
      <w:r w:rsidR="00EA5274">
        <w:rPr>
          <w:rFonts w:ascii="Arial" w:hAnsi="Arial" w:cs="Arial"/>
          <w:b/>
        </w:rPr>
        <w:t>201</w:t>
      </w:r>
      <w:r w:rsidR="000B65FB">
        <w:rPr>
          <w:rFonts w:ascii="Arial" w:hAnsi="Arial" w:cs="Arial"/>
          <w:b/>
        </w:rPr>
        <w:t>5</w:t>
      </w:r>
    </w:p>
    <w:p w:rsidR="00EA5274" w:rsidRDefault="00EA5274" w:rsidP="00D45E79">
      <w:pPr>
        <w:ind w:right="-293"/>
        <w:jc w:val="center"/>
        <w:rPr>
          <w:rFonts w:ascii="Arial" w:hAnsi="Arial" w:cs="Arial"/>
          <w:b/>
        </w:rPr>
      </w:pPr>
    </w:p>
    <w:p w:rsidR="00D855F8" w:rsidRDefault="000B65FB" w:rsidP="00D855F8">
      <w:pPr>
        <w:ind w:right="-293"/>
        <w:jc w:val="center"/>
        <w:rPr>
          <w:rFonts w:ascii="Arial" w:hAnsi="Arial" w:cs="Arial"/>
          <w:b/>
        </w:rPr>
      </w:pPr>
      <w:r>
        <w:rPr>
          <w:rFonts w:ascii="Arial" w:hAnsi="Arial" w:cs="Arial"/>
          <w:b/>
        </w:rPr>
        <w:t>Aboriginal rangers capture cranky croc</w:t>
      </w:r>
    </w:p>
    <w:p w:rsidR="000B65FB" w:rsidRDefault="000B65FB" w:rsidP="000B65FB"/>
    <w:p w:rsidR="000B65FB" w:rsidRPr="000B65FB" w:rsidRDefault="000B65FB" w:rsidP="000B65FB">
      <w:pPr>
        <w:rPr>
          <w:rFonts w:ascii="Calibri" w:hAnsi="Calibri"/>
          <w:sz w:val="22"/>
          <w:szCs w:val="22"/>
        </w:rPr>
      </w:pPr>
      <w:r w:rsidRPr="000B65FB">
        <w:rPr>
          <w:rFonts w:ascii="Calibri" w:hAnsi="Calibri"/>
          <w:sz w:val="22"/>
          <w:szCs w:val="22"/>
        </w:rPr>
        <w:t xml:space="preserve">The Nyikina Mangala Rangers have captured and relocated a cranky 3.2m crocodile after it had become a threat to public safety.  </w:t>
      </w:r>
    </w:p>
    <w:p w:rsidR="000B65FB" w:rsidRPr="000B65FB" w:rsidRDefault="000B65FB" w:rsidP="000B65FB">
      <w:pPr>
        <w:rPr>
          <w:rFonts w:ascii="Calibri" w:hAnsi="Calibri"/>
          <w:sz w:val="22"/>
          <w:szCs w:val="22"/>
        </w:rPr>
      </w:pPr>
    </w:p>
    <w:p w:rsidR="000B65FB" w:rsidRPr="000B65FB" w:rsidRDefault="000B65FB" w:rsidP="000B65FB">
      <w:pPr>
        <w:rPr>
          <w:rFonts w:ascii="Calibri" w:hAnsi="Calibri"/>
          <w:sz w:val="22"/>
          <w:szCs w:val="22"/>
        </w:rPr>
      </w:pPr>
      <w:r w:rsidRPr="000B65FB">
        <w:rPr>
          <w:rFonts w:ascii="Calibri" w:hAnsi="Calibri"/>
          <w:sz w:val="22"/>
          <w:szCs w:val="22"/>
        </w:rPr>
        <w:t>The male croc had reportedly been lunging at locals and displaying aggressive behaviour to those threatening its territory at the popular Minnie Bridge camping and fishing area along the Fitzroy River near Willare – about 160km north of Broome.</w:t>
      </w:r>
    </w:p>
    <w:p w:rsidR="000B65FB" w:rsidRPr="000B65FB" w:rsidRDefault="000B65FB" w:rsidP="000B65FB">
      <w:pPr>
        <w:rPr>
          <w:rFonts w:ascii="Calibri" w:hAnsi="Calibri"/>
          <w:sz w:val="22"/>
          <w:szCs w:val="22"/>
        </w:rPr>
      </w:pPr>
    </w:p>
    <w:p w:rsidR="000B65FB" w:rsidRPr="000B65FB" w:rsidRDefault="000B65FB" w:rsidP="000B65FB">
      <w:pPr>
        <w:rPr>
          <w:rFonts w:ascii="Calibri" w:hAnsi="Calibri"/>
          <w:sz w:val="22"/>
          <w:szCs w:val="22"/>
        </w:rPr>
      </w:pPr>
      <w:r w:rsidRPr="000B65FB">
        <w:rPr>
          <w:rFonts w:ascii="Calibri" w:hAnsi="Calibri"/>
          <w:sz w:val="22"/>
          <w:szCs w:val="22"/>
        </w:rPr>
        <w:t>Nyikina Mangala ranger Kimberley Watson, who works for the Kimberley Land Council, said the crocodile was the second his team had captured in the last two months, after they trapped a 3.6m rogue in May at another camping area on the Fitzroy River.</w:t>
      </w:r>
    </w:p>
    <w:p w:rsidR="000B65FB" w:rsidRPr="000B65FB" w:rsidRDefault="000B65FB" w:rsidP="000B65FB">
      <w:pPr>
        <w:rPr>
          <w:rFonts w:ascii="Calibri" w:hAnsi="Calibri"/>
          <w:sz w:val="22"/>
          <w:szCs w:val="22"/>
        </w:rPr>
      </w:pPr>
    </w:p>
    <w:p w:rsidR="000B65FB" w:rsidRPr="000B65FB" w:rsidRDefault="000B65FB" w:rsidP="000B65FB">
      <w:pPr>
        <w:rPr>
          <w:rFonts w:ascii="Calibri" w:hAnsi="Calibri"/>
          <w:sz w:val="22"/>
          <w:szCs w:val="22"/>
        </w:rPr>
      </w:pPr>
      <w:r w:rsidRPr="000B65FB">
        <w:rPr>
          <w:rFonts w:ascii="Calibri" w:hAnsi="Calibri"/>
          <w:sz w:val="22"/>
          <w:szCs w:val="22"/>
        </w:rPr>
        <w:t>“Locals swim, camp and fish at the spot where we caught the croc. He wasn’t shy and you would see him on the bank every day. But because he became intimidating and aggressive, it was time to move him,’’ he said.</w:t>
      </w:r>
    </w:p>
    <w:p w:rsidR="000B65FB" w:rsidRPr="000B65FB" w:rsidRDefault="000B65FB" w:rsidP="000B65FB">
      <w:pPr>
        <w:rPr>
          <w:rFonts w:ascii="Calibri" w:hAnsi="Calibri"/>
          <w:sz w:val="22"/>
          <w:szCs w:val="22"/>
        </w:rPr>
      </w:pPr>
    </w:p>
    <w:p w:rsidR="000B65FB" w:rsidRPr="000B65FB" w:rsidRDefault="000B65FB" w:rsidP="000B65FB">
      <w:pPr>
        <w:rPr>
          <w:rFonts w:ascii="Calibri" w:hAnsi="Calibri"/>
          <w:sz w:val="22"/>
          <w:szCs w:val="22"/>
        </w:rPr>
      </w:pPr>
      <w:r w:rsidRPr="000B65FB">
        <w:rPr>
          <w:rFonts w:ascii="Calibri" w:hAnsi="Calibri"/>
          <w:sz w:val="22"/>
          <w:szCs w:val="22"/>
        </w:rPr>
        <w:t xml:space="preserve">“We knew exactly where he was because there’s this little pool where he hangs out and there were tracks and big slides along the river bank. </w:t>
      </w:r>
    </w:p>
    <w:p w:rsidR="000B65FB" w:rsidRPr="000B65FB" w:rsidRDefault="000B65FB" w:rsidP="000B65FB">
      <w:pPr>
        <w:rPr>
          <w:rFonts w:ascii="Calibri" w:hAnsi="Calibri"/>
          <w:sz w:val="22"/>
          <w:szCs w:val="22"/>
        </w:rPr>
      </w:pPr>
    </w:p>
    <w:p w:rsidR="000B65FB" w:rsidRPr="000B65FB" w:rsidRDefault="000B65FB" w:rsidP="000B65FB">
      <w:pPr>
        <w:rPr>
          <w:rFonts w:ascii="Calibri" w:hAnsi="Calibri"/>
          <w:sz w:val="22"/>
          <w:szCs w:val="22"/>
        </w:rPr>
      </w:pPr>
      <w:r w:rsidRPr="000B65FB">
        <w:rPr>
          <w:rFonts w:ascii="Calibri" w:hAnsi="Calibri"/>
          <w:sz w:val="22"/>
          <w:szCs w:val="22"/>
        </w:rPr>
        <w:t>“We found a nice little area where the water comes up and set the trap up there, using fresh beef as bait. It took a little while, maybe a week or so but we caught him in the end.</w:t>
      </w:r>
    </w:p>
    <w:p w:rsidR="000B65FB" w:rsidRPr="000B65FB" w:rsidRDefault="000B65FB" w:rsidP="000B65FB">
      <w:pPr>
        <w:rPr>
          <w:rFonts w:ascii="Calibri" w:hAnsi="Calibri"/>
          <w:sz w:val="22"/>
          <w:szCs w:val="22"/>
        </w:rPr>
      </w:pPr>
    </w:p>
    <w:p w:rsidR="000B65FB" w:rsidRPr="000B65FB" w:rsidRDefault="000B65FB" w:rsidP="000B65FB">
      <w:pPr>
        <w:rPr>
          <w:rFonts w:ascii="Calibri" w:hAnsi="Calibri"/>
          <w:sz w:val="22"/>
          <w:szCs w:val="22"/>
        </w:rPr>
      </w:pPr>
      <w:r w:rsidRPr="000B65FB">
        <w:rPr>
          <w:rFonts w:ascii="Calibri" w:hAnsi="Calibri"/>
          <w:sz w:val="22"/>
          <w:szCs w:val="22"/>
        </w:rPr>
        <w:t xml:space="preserve">“The crocodile was a healthy male in the prime of its life, so the Malcolm Douglas Crocodile Park, where we relocated it to, was pretty happy to have him because they said he’s going to be good breeding stock.’’ </w:t>
      </w:r>
    </w:p>
    <w:p w:rsidR="000B65FB" w:rsidRPr="000B65FB" w:rsidRDefault="000B65FB" w:rsidP="000B65FB">
      <w:pPr>
        <w:rPr>
          <w:rFonts w:ascii="Calibri" w:hAnsi="Calibri"/>
          <w:sz w:val="22"/>
          <w:szCs w:val="22"/>
        </w:rPr>
      </w:pPr>
    </w:p>
    <w:p w:rsidR="000B65FB" w:rsidRPr="000B65FB" w:rsidRDefault="000B65FB" w:rsidP="000B65FB">
      <w:pPr>
        <w:rPr>
          <w:rFonts w:ascii="Calibri" w:hAnsi="Calibri"/>
          <w:sz w:val="22"/>
          <w:szCs w:val="22"/>
        </w:rPr>
      </w:pPr>
      <w:r w:rsidRPr="000B65FB">
        <w:rPr>
          <w:rFonts w:ascii="Calibri" w:hAnsi="Calibri"/>
          <w:sz w:val="22"/>
          <w:szCs w:val="22"/>
        </w:rPr>
        <w:t>Kimberley said his group had stepped up their efforts to monitor and manage aggressive crocodiles in the interests of public safety.</w:t>
      </w:r>
    </w:p>
    <w:p w:rsidR="000B65FB" w:rsidRPr="000B65FB" w:rsidRDefault="000B65FB" w:rsidP="000B65FB">
      <w:pPr>
        <w:rPr>
          <w:rFonts w:ascii="Calibri" w:hAnsi="Calibri"/>
          <w:sz w:val="22"/>
          <w:szCs w:val="22"/>
        </w:rPr>
      </w:pPr>
    </w:p>
    <w:p w:rsidR="000B65FB" w:rsidRPr="000B65FB" w:rsidRDefault="000B65FB" w:rsidP="000B65FB">
      <w:pPr>
        <w:rPr>
          <w:rFonts w:ascii="Calibri" w:hAnsi="Calibri"/>
          <w:sz w:val="22"/>
          <w:szCs w:val="22"/>
        </w:rPr>
      </w:pPr>
      <w:r w:rsidRPr="000B65FB">
        <w:rPr>
          <w:rFonts w:ascii="Calibri" w:hAnsi="Calibri"/>
          <w:sz w:val="22"/>
          <w:szCs w:val="22"/>
        </w:rPr>
        <w:t>“An aggressive crocodile this size can be a threat to locals and tourists and we don’t want anyone to get hurt,’’ he said.</w:t>
      </w:r>
    </w:p>
    <w:p w:rsidR="000B65FB" w:rsidRPr="000B65FB" w:rsidRDefault="000B65FB" w:rsidP="000B65FB">
      <w:pPr>
        <w:rPr>
          <w:rFonts w:ascii="Calibri" w:hAnsi="Calibri"/>
          <w:sz w:val="22"/>
          <w:szCs w:val="22"/>
        </w:rPr>
      </w:pPr>
    </w:p>
    <w:p w:rsidR="000B65FB" w:rsidRPr="000B65FB" w:rsidRDefault="000B65FB" w:rsidP="000B65FB">
      <w:pPr>
        <w:rPr>
          <w:rFonts w:ascii="Calibri" w:hAnsi="Calibri"/>
          <w:sz w:val="22"/>
          <w:szCs w:val="22"/>
        </w:rPr>
      </w:pPr>
      <w:r w:rsidRPr="000B65FB">
        <w:rPr>
          <w:rFonts w:ascii="Calibri" w:hAnsi="Calibri"/>
          <w:sz w:val="22"/>
          <w:szCs w:val="22"/>
        </w:rPr>
        <w:t xml:space="preserve">“We don’t want to remove all the crocodiles from the Fitzroy River. People have to understand that this is the crocodile’s home and they have to be aware of that. It’s just about explaining this to people and educating them. </w:t>
      </w:r>
    </w:p>
    <w:p w:rsidR="000B65FB" w:rsidRPr="000B65FB" w:rsidRDefault="000B65FB" w:rsidP="000B65FB">
      <w:pPr>
        <w:rPr>
          <w:rFonts w:ascii="Calibri" w:hAnsi="Calibri"/>
          <w:sz w:val="22"/>
          <w:szCs w:val="22"/>
        </w:rPr>
      </w:pPr>
    </w:p>
    <w:p w:rsidR="000B65FB" w:rsidRDefault="000B65FB" w:rsidP="000B65FB">
      <w:pPr>
        <w:rPr>
          <w:rFonts w:ascii="Calibri" w:hAnsi="Calibri"/>
          <w:sz w:val="22"/>
          <w:szCs w:val="22"/>
        </w:rPr>
      </w:pPr>
      <w:r w:rsidRPr="000B65FB">
        <w:rPr>
          <w:rFonts w:ascii="Calibri" w:hAnsi="Calibri"/>
          <w:sz w:val="22"/>
          <w:szCs w:val="22"/>
        </w:rPr>
        <w:t>“Saltwater crocodile numbers are increasing and we are seeing them migrate up the river and into pools and fishing places where we’ve never seen them before.</w:t>
      </w:r>
    </w:p>
    <w:p w:rsidR="00B801BA" w:rsidRPr="000B65FB" w:rsidRDefault="00B801BA" w:rsidP="000B65FB">
      <w:pPr>
        <w:rPr>
          <w:rFonts w:ascii="Calibri" w:hAnsi="Calibri"/>
          <w:sz w:val="22"/>
          <w:szCs w:val="22"/>
        </w:rPr>
      </w:pPr>
    </w:p>
    <w:p w:rsidR="000B65FB" w:rsidRPr="000B65FB" w:rsidRDefault="000B65FB" w:rsidP="000B65FB">
      <w:pPr>
        <w:rPr>
          <w:rFonts w:ascii="Calibri" w:hAnsi="Calibri"/>
          <w:sz w:val="22"/>
          <w:szCs w:val="22"/>
        </w:rPr>
      </w:pPr>
      <w:r w:rsidRPr="000B65FB">
        <w:rPr>
          <w:rFonts w:ascii="Calibri" w:hAnsi="Calibri"/>
          <w:sz w:val="22"/>
          <w:szCs w:val="22"/>
        </w:rPr>
        <w:lastRenderedPageBreak/>
        <w:t xml:space="preserve"> “We all know that crocodiles are there so everyone needs to be careful when they go out fishing and camping. If you make sure you clean your fish away from the water’s edge and keep the camp ground clean, there shouldn’t be any problems.’’</w:t>
      </w:r>
    </w:p>
    <w:p w:rsidR="000B65FB" w:rsidRPr="000B65FB" w:rsidRDefault="000B65FB" w:rsidP="000B65FB">
      <w:pPr>
        <w:rPr>
          <w:rFonts w:ascii="Calibri" w:hAnsi="Calibri"/>
          <w:sz w:val="22"/>
          <w:szCs w:val="22"/>
        </w:rPr>
      </w:pPr>
    </w:p>
    <w:p w:rsidR="00B801BA" w:rsidRDefault="000B65FB" w:rsidP="000B65FB">
      <w:pPr>
        <w:rPr>
          <w:rFonts w:ascii="Calibri" w:hAnsi="Calibri"/>
          <w:sz w:val="22"/>
          <w:szCs w:val="22"/>
        </w:rPr>
      </w:pPr>
      <w:r w:rsidRPr="000B65FB">
        <w:rPr>
          <w:rFonts w:ascii="Calibri" w:hAnsi="Calibri"/>
          <w:sz w:val="22"/>
          <w:szCs w:val="22"/>
        </w:rPr>
        <w:t xml:space="preserve">All crocodile sightings in the Fitzroy River area should be reported to the Nyikina Mangala Rangers on </w:t>
      </w:r>
    </w:p>
    <w:p w:rsidR="000B65FB" w:rsidRPr="000B65FB" w:rsidRDefault="000B65FB" w:rsidP="000B65FB">
      <w:pPr>
        <w:rPr>
          <w:rFonts w:ascii="Calibri" w:hAnsi="Calibri"/>
          <w:sz w:val="22"/>
          <w:szCs w:val="22"/>
        </w:rPr>
      </w:pPr>
      <w:r w:rsidRPr="000B65FB">
        <w:rPr>
          <w:rFonts w:ascii="Calibri" w:hAnsi="Calibri"/>
          <w:sz w:val="22"/>
          <w:szCs w:val="22"/>
        </w:rPr>
        <w:t>(08) 9191 7960.</w:t>
      </w:r>
    </w:p>
    <w:p w:rsidR="000B65FB" w:rsidRPr="000B65FB" w:rsidRDefault="000B65FB" w:rsidP="000B65FB">
      <w:pPr>
        <w:rPr>
          <w:rFonts w:ascii="Calibri" w:hAnsi="Calibri"/>
          <w:sz w:val="22"/>
          <w:szCs w:val="22"/>
        </w:rPr>
      </w:pPr>
      <w:r w:rsidRPr="000B65FB">
        <w:rPr>
          <w:rFonts w:ascii="Calibri" w:hAnsi="Calibri"/>
          <w:sz w:val="22"/>
          <w:szCs w:val="22"/>
        </w:rPr>
        <w:t xml:space="preserve">    </w:t>
      </w:r>
    </w:p>
    <w:p w:rsidR="00377FF9" w:rsidRPr="000B65FB" w:rsidRDefault="000B65FB" w:rsidP="00377FF9">
      <w:pPr>
        <w:rPr>
          <w:rFonts w:ascii="Calibri" w:hAnsi="Calibri"/>
          <w:sz w:val="22"/>
          <w:szCs w:val="22"/>
        </w:rPr>
      </w:pPr>
      <w:r w:rsidRPr="000B65FB">
        <w:rPr>
          <w:rFonts w:ascii="Calibri" w:hAnsi="Calibri"/>
          <w:sz w:val="22"/>
          <w:szCs w:val="22"/>
        </w:rPr>
        <w:t>ENDS ………….</w:t>
      </w:r>
    </w:p>
    <w:sectPr w:rsidR="00377FF9" w:rsidRPr="000B65FB" w:rsidSect="005757B4">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47" w:rsidRDefault="001B3347">
      <w:r>
        <w:separator/>
      </w:r>
    </w:p>
  </w:endnote>
  <w:endnote w:type="continuationSeparator" w:id="0">
    <w:p w:rsidR="001B3347" w:rsidRDefault="001B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BA" w:rsidRDefault="0089328A" w:rsidP="000E19BA">
    <w:pPr>
      <w:pStyle w:val="Footer"/>
      <w:framePr w:wrap="around" w:vAnchor="text" w:hAnchor="margin" w:xAlign="right" w:y="1"/>
      <w:rPr>
        <w:rStyle w:val="PageNumber"/>
      </w:rPr>
    </w:pPr>
    <w:r>
      <w:rPr>
        <w:rStyle w:val="PageNumber"/>
      </w:rPr>
      <w:fldChar w:fldCharType="begin"/>
    </w:r>
    <w:r w:rsidR="000E19BA">
      <w:rPr>
        <w:rStyle w:val="PageNumber"/>
      </w:rPr>
      <w:instrText xml:space="preserve">PAGE  </w:instrText>
    </w:r>
    <w:r>
      <w:rPr>
        <w:rStyle w:val="PageNumber"/>
      </w:rPr>
      <w:fldChar w:fldCharType="end"/>
    </w:r>
  </w:p>
  <w:p w:rsidR="00FF4BDF" w:rsidRDefault="00FF4BDF" w:rsidP="000E19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B4" w:rsidRDefault="00784465" w:rsidP="005757B4">
    <w:pPr>
      <w:rPr>
        <w:rFonts w:ascii="Arial" w:hAnsi="Arial" w:cs="Arial"/>
        <w:b/>
        <w:sz w:val="20"/>
        <w:szCs w:val="20"/>
      </w:rPr>
    </w:pPr>
    <w:r>
      <w:rPr>
        <w:rFonts w:ascii="Arial" w:hAnsi="Arial" w:cs="Arial"/>
        <w:b/>
        <w:sz w:val="20"/>
        <w:szCs w:val="20"/>
      </w:rPr>
      <w:t>_________________________________________________________________________________________</w:t>
    </w:r>
    <w:r w:rsidR="005757B4" w:rsidRPr="00B97940">
      <w:rPr>
        <w:rFonts w:ascii="Arial" w:hAnsi="Arial" w:cs="Arial"/>
        <w:b/>
        <w:sz w:val="20"/>
        <w:szCs w:val="20"/>
      </w:rPr>
      <w:t xml:space="preserve">Media contact:  </w:t>
    </w:r>
    <w:r w:rsidR="00E80CB9">
      <w:rPr>
        <w:rFonts w:ascii="Arial" w:hAnsi="Arial" w:cs="Arial"/>
        <w:b/>
        <w:sz w:val="20"/>
        <w:szCs w:val="20"/>
      </w:rPr>
      <w:t>Lauren Pike</w:t>
    </w:r>
    <w:r w:rsidR="005757B4" w:rsidRPr="00B97940">
      <w:rPr>
        <w:rFonts w:ascii="Arial" w:hAnsi="Arial" w:cs="Arial"/>
        <w:b/>
        <w:sz w:val="20"/>
        <w:szCs w:val="20"/>
      </w:rPr>
      <w:t xml:space="preserve"> - 08 919</w:t>
    </w:r>
    <w:r w:rsidR="00E80CB9">
      <w:rPr>
        <w:rFonts w:ascii="Arial" w:hAnsi="Arial" w:cs="Arial"/>
        <w:b/>
        <w:sz w:val="20"/>
        <w:szCs w:val="20"/>
      </w:rPr>
      <w:t>4 0106</w:t>
    </w:r>
    <w:r w:rsidR="005757B4" w:rsidRPr="00B97940">
      <w:rPr>
        <w:rFonts w:ascii="Arial" w:hAnsi="Arial" w:cs="Arial"/>
        <w:b/>
        <w:sz w:val="20"/>
        <w:szCs w:val="20"/>
      </w:rPr>
      <w:t xml:space="preserve">  </w:t>
    </w:r>
    <w:r w:rsidR="005757B4" w:rsidRPr="00B97940">
      <w:rPr>
        <w:rFonts w:ascii="Arial" w:hAnsi="Arial" w:cs="Arial"/>
        <w:b/>
        <w:sz w:val="20"/>
        <w:szCs w:val="20"/>
      </w:rPr>
      <w:tab/>
      <w:t>04</w:t>
    </w:r>
    <w:r w:rsidR="00E80CB9">
      <w:rPr>
        <w:rFonts w:ascii="Arial" w:hAnsi="Arial" w:cs="Arial"/>
        <w:b/>
        <w:sz w:val="20"/>
        <w:szCs w:val="20"/>
      </w:rPr>
      <w:t xml:space="preserve">08 436 987   </w:t>
    </w:r>
    <w:hyperlink r:id="rId1" w:history="1">
      <w:r w:rsidR="00E80CB9" w:rsidRPr="00A41F04">
        <w:rPr>
          <w:rStyle w:val="Hyperlink"/>
          <w:rFonts w:ascii="Arial" w:hAnsi="Arial" w:cs="Arial"/>
          <w:b/>
          <w:sz w:val="20"/>
          <w:szCs w:val="20"/>
        </w:rPr>
        <w:t>lauren.pike@klc.org.au</w:t>
      </w:r>
    </w:hyperlink>
    <w:r w:rsidR="00E80CB9">
      <w:rPr>
        <w:rFonts w:ascii="Arial" w:hAnsi="Arial" w:cs="Arial"/>
        <w:b/>
        <w:sz w:val="20"/>
        <w:szCs w:val="20"/>
      </w:rPr>
      <w:t xml:space="preserve">   </w:t>
    </w:r>
    <w:hyperlink r:id="rId2" w:history="1">
      <w:r w:rsidR="005C5D58" w:rsidRPr="00183592">
        <w:rPr>
          <w:rStyle w:val="Hyperlink"/>
          <w:rFonts w:ascii="Arial" w:hAnsi="Arial" w:cs="Arial"/>
          <w:b/>
          <w:sz w:val="20"/>
          <w:szCs w:val="20"/>
        </w:rPr>
        <w:t>www.klc.org.au</w:t>
      </w:r>
    </w:hyperlink>
  </w:p>
  <w:p w:rsidR="00FF4BDF" w:rsidRPr="000E19BA" w:rsidRDefault="00FF4BDF" w:rsidP="00067718">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B9" w:rsidRDefault="00E80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47" w:rsidRDefault="001B3347">
      <w:r>
        <w:separator/>
      </w:r>
    </w:p>
  </w:footnote>
  <w:footnote w:type="continuationSeparator" w:id="0">
    <w:p w:rsidR="001B3347" w:rsidRDefault="001B3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B9" w:rsidRDefault="00E80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B9" w:rsidRDefault="00E80C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B9" w:rsidRDefault="00E80C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27"/>
    <w:rsid w:val="000326ED"/>
    <w:rsid w:val="000623DB"/>
    <w:rsid w:val="00067718"/>
    <w:rsid w:val="00097627"/>
    <w:rsid w:val="000A0A00"/>
    <w:rsid w:val="000B65FB"/>
    <w:rsid w:val="000E19BA"/>
    <w:rsid w:val="000E3894"/>
    <w:rsid w:val="000E3E27"/>
    <w:rsid w:val="000F1453"/>
    <w:rsid w:val="001048D3"/>
    <w:rsid w:val="00180B80"/>
    <w:rsid w:val="0018623F"/>
    <w:rsid w:val="001B3347"/>
    <w:rsid w:val="001D7B12"/>
    <w:rsid w:val="001E4731"/>
    <w:rsid w:val="0020604E"/>
    <w:rsid w:val="00224C37"/>
    <w:rsid w:val="0025717D"/>
    <w:rsid w:val="002B1E34"/>
    <w:rsid w:val="002B2C18"/>
    <w:rsid w:val="00302FD4"/>
    <w:rsid w:val="003147B1"/>
    <w:rsid w:val="00314C14"/>
    <w:rsid w:val="00357981"/>
    <w:rsid w:val="00371F07"/>
    <w:rsid w:val="0037736D"/>
    <w:rsid w:val="00377FF9"/>
    <w:rsid w:val="00393AEC"/>
    <w:rsid w:val="003A31A3"/>
    <w:rsid w:val="003A44FA"/>
    <w:rsid w:val="0043786A"/>
    <w:rsid w:val="004A34AD"/>
    <w:rsid w:val="004A5848"/>
    <w:rsid w:val="004D05F2"/>
    <w:rsid w:val="004E522F"/>
    <w:rsid w:val="00522FD9"/>
    <w:rsid w:val="00561731"/>
    <w:rsid w:val="00566408"/>
    <w:rsid w:val="005757B4"/>
    <w:rsid w:val="005A3F9C"/>
    <w:rsid w:val="005C5D58"/>
    <w:rsid w:val="005D4650"/>
    <w:rsid w:val="00611CD0"/>
    <w:rsid w:val="00681E27"/>
    <w:rsid w:val="006870EC"/>
    <w:rsid w:val="00710CC3"/>
    <w:rsid w:val="00761BCD"/>
    <w:rsid w:val="00766FB9"/>
    <w:rsid w:val="00781F0C"/>
    <w:rsid w:val="00784465"/>
    <w:rsid w:val="007E1571"/>
    <w:rsid w:val="007F5E54"/>
    <w:rsid w:val="00802515"/>
    <w:rsid w:val="00810A41"/>
    <w:rsid w:val="00814C94"/>
    <w:rsid w:val="0083650D"/>
    <w:rsid w:val="00881C9D"/>
    <w:rsid w:val="0089328A"/>
    <w:rsid w:val="00896CC8"/>
    <w:rsid w:val="00900176"/>
    <w:rsid w:val="009162A8"/>
    <w:rsid w:val="009243D5"/>
    <w:rsid w:val="009251EA"/>
    <w:rsid w:val="00935D55"/>
    <w:rsid w:val="009711C2"/>
    <w:rsid w:val="00A0095D"/>
    <w:rsid w:val="00A065B7"/>
    <w:rsid w:val="00A07218"/>
    <w:rsid w:val="00A146FB"/>
    <w:rsid w:val="00A5103E"/>
    <w:rsid w:val="00A75276"/>
    <w:rsid w:val="00A77875"/>
    <w:rsid w:val="00AD0F99"/>
    <w:rsid w:val="00AD7EFC"/>
    <w:rsid w:val="00B11907"/>
    <w:rsid w:val="00B139AE"/>
    <w:rsid w:val="00B13EA3"/>
    <w:rsid w:val="00B43ABA"/>
    <w:rsid w:val="00B77EE6"/>
    <w:rsid w:val="00B801BA"/>
    <w:rsid w:val="00B92942"/>
    <w:rsid w:val="00B97940"/>
    <w:rsid w:val="00BA420F"/>
    <w:rsid w:val="00BD6B48"/>
    <w:rsid w:val="00C534BE"/>
    <w:rsid w:val="00C644C9"/>
    <w:rsid w:val="00C72AF2"/>
    <w:rsid w:val="00C74EE4"/>
    <w:rsid w:val="00C94EEE"/>
    <w:rsid w:val="00CC1D8A"/>
    <w:rsid w:val="00CD34E4"/>
    <w:rsid w:val="00D135A0"/>
    <w:rsid w:val="00D2087E"/>
    <w:rsid w:val="00D45E79"/>
    <w:rsid w:val="00D855F8"/>
    <w:rsid w:val="00D94112"/>
    <w:rsid w:val="00DD798A"/>
    <w:rsid w:val="00E24B29"/>
    <w:rsid w:val="00E80CB9"/>
    <w:rsid w:val="00E830A1"/>
    <w:rsid w:val="00EA5274"/>
    <w:rsid w:val="00ED116D"/>
    <w:rsid w:val="00F0139E"/>
    <w:rsid w:val="00F92A11"/>
    <w:rsid w:val="00FF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8A"/>
    <w:rPr>
      <w:sz w:val="24"/>
      <w:szCs w:val="24"/>
      <w:lang w:val="en-AU"/>
    </w:rPr>
  </w:style>
  <w:style w:type="paragraph" w:styleId="Heading5">
    <w:name w:val="heading 5"/>
    <w:basedOn w:val="Normal"/>
    <w:next w:val="Normal"/>
    <w:qFormat/>
    <w:rsid w:val="007E1571"/>
    <w:pPr>
      <w:keepNext/>
      <w:jc w:val="center"/>
      <w:outlineLvl w:val="4"/>
    </w:pPr>
    <w:rPr>
      <w:rFonts w:ascii="Arial Black" w:hAnsi="Arial Black"/>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1571"/>
    <w:pPr>
      <w:tabs>
        <w:tab w:val="center" w:pos="4320"/>
        <w:tab w:val="right" w:pos="8640"/>
      </w:tabs>
    </w:pPr>
    <w:rPr>
      <w:color w:val="000000"/>
      <w:szCs w:val="20"/>
    </w:rPr>
  </w:style>
  <w:style w:type="paragraph" w:styleId="BodyText">
    <w:name w:val="Body Text"/>
    <w:basedOn w:val="Normal"/>
    <w:rsid w:val="007E1571"/>
    <w:rPr>
      <w:b/>
      <w:color w:val="000000"/>
      <w:sz w:val="32"/>
      <w:szCs w:val="20"/>
    </w:rPr>
  </w:style>
  <w:style w:type="paragraph" w:styleId="BalloonText">
    <w:name w:val="Balloon Text"/>
    <w:basedOn w:val="Normal"/>
    <w:semiHidden/>
    <w:rsid w:val="00314C14"/>
    <w:rPr>
      <w:rFonts w:ascii="Tahoma" w:hAnsi="Tahoma" w:cs="Tahoma"/>
      <w:sz w:val="16"/>
      <w:szCs w:val="16"/>
    </w:rPr>
  </w:style>
  <w:style w:type="paragraph" w:styleId="Header">
    <w:name w:val="header"/>
    <w:basedOn w:val="Normal"/>
    <w:rsid w:val="00FF4BDF"/>
    <w:pPr>
      <w:tabs>
        <w:tab w:val="center" w:pos="4320"/>
        <w:tab w:val="right" w:pos="8640"/>
      </w:tabs>
    </w:pPr>
  </w:style>
  <w:style w:type="character" w:styleId="PageNumber">
    <w:name w:val="page number"/>
    <w:basedOn w:val="DefaultParagraphFont"/>
    <w:rsid w:val="000E19BA"/>
  </w:style>
  <w:style w:type="character" w:styleId="Hyperlink">
    <w:name w:val="Hyperlink"/>
    <w:basedOn w:val="DefaultParagraphFont"/>
    <w:uiPriority w:val="99"/>
    <w:rsid w:val="005C5D58"/>
    <w:rPr>
      <w:color w:val="0000FF"/>
      <w:u w:val="single"/>
    </w:rPr>
  </w:style>
  <w:style w:type="paragraph" w:styleId="NormalWeb">
    <w:name w:val="Normal (Web)"/>
    <w:basedOn w:val="Normal"/>
    <w:uiPriority w:val="99"/>
    <w:semiHidden/>
    <w:unhideWhenUsed/>
    <w:rsid w:val="000326ED"/>
    <w:pPr>
      <w:spacing w:before="100" w:beforeAutospacing="1" w:after="100" w:afterAutospacing="1"/>
    </w:pPr>
    <w:rPr>
      <w:rFonts w:eastAsiaTheme="minorHAns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8A"/>
    <w:rPr>
      <w:sz w:val="24"/>
      <w:szCs w:val="24"/>
      <w:lang w:val="en-AU"/>
    </w:rPr>
  </w:style>
  <w:style w:type="paragraph" w:styleId="Heading5">
    <w:name w:val="heading 5"/>
    <w:basedOn w:val="Normal"/>
    <w:next w:val="Normal"/>
    <w:qFormat/>
    <w:rsid w:val="007E1571"/>
    <w:pPr>
      <w:keepNext/>
      <w:jc w:val="center"/>
      <w:outlineLvl w:val="4"/>
    </w:pPr>
    <w:rPr>
      <w:rFonts w:ascii="Arial Black" w:hAnsi="Arial Black"/>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1571"/>
    <w:pPr>
      <w:tabs>
        <w:tab w:val="center" w:pos="4320"/>
        <w:tab w:val="right" w:pos="8640"/>
      </w:tabs>
    </w:pPr>
    <w:rPr>
      <w:color w:val="000000"/>
      <w:szCs w:val="20"/>
    </w:rPr>
  </w:style>
  <w:style w:type="paragraph" w:styleId="BodyText">
    <w:name w:val="Body Text"/>
    <w:basedOn w:val="Normal"/>
    <w:rsid w:val="007E1571"/>
    <w:rPr>
      <w:b/>
      <w:color w:val="000000"/>
      <w:sz w:val="32"/>
      <w:szCs w:val="20"/>
    </w:rPr>
  </w:style>
  <w:style w:type="paragraph" w:styleId="BalloonText">
    <w:name w:val="Balloon Text"/>
    <w:basedOn w:val="Normal"/>
    <w:semiHidden/>
    <w:rsid w:val="00314C14"/>
    <w:rPr>
      <w:rFonts w:ascii="Tahoma" w:hAnsi="Tahoma" w:cs="Tahoma"/>
      <w:sz w:val="16"/>
      <w:szCs w:val="16"/>
    </w:rPr>
  </w:style>
  <w:style w:type="paragraph" w:styleId="Header">
    <w:name w:val="header"/>
    <w:basedOn w:val="Normal"/>
    <w:rsid w:val="00FF4BDF"/>
    <w:pPr>
      <w:tabs>
        <w:tab w:val="center" w:pos="4320"/>
        <w:tab w:val="right" w:pos="8640"/>
      </w:tabs>
    </w:pPr>
  </w:style>
  <w:style w:type="character" w:styleId="PageNumber">
    <w:name w:val="page number"/>
    <w:basedOn w:val="DefaultParagraphFont"/>
    <w:rsid w:val="000E19BA"/>
  </w:style>
  <w:style w:type="character" w:styleId="Hyperlink">
    <w:name w:val="Hyperlink"/>
    <w:basedOn w:val="DefaultParagraphFont"/>
    <w:uiPriority w:val="99"/>
    <w:rsid w:val="005C5D58"/>
    <w:rPr>
      <w:color w:val="0000FF"/>
      <w:u w:val="single"/>
    </w:rPr>
  </w:style>
  <w:style w:type="paragraph" w:styleId="NormalWeb">
    <w:name w:val="Normal (Web)"/>
    <w:basedOn w:val="Normal"/>
    <w:uiPriority w:val="99"/>
    <w:semiHidden/>
    <w:unhideWhenUsed/>
    <w:rsid w:val="000326ED"/>
    <w:pPr>
      <w:spacing w:before="100" w:beforeAutospacing="1" w:after="100" w:afterAutospacing="1"/>
    </w:pPr>
    <w:rPr>
      <w:rFonts w:eastAsia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lc.org.au" TargetMode="External"/><Relationship Id="rId1" Type="http://schemas.openxmlformats.org/officeDocument/2006/relationships/hyperlink" Target="mailto:lauren.pike@kl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Documents\KLC%20files\KLC%20files\MEDIA\MEDIA%20RELEASES_BACKGROUNDERS_SPEECHES\Media%20Releas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Release Letterhead</Template>
  <TotalTime>118</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Kimberley Land Council</vt:lpstr>
    </vt:vector>
  </TitlesOfParts>
  <Company>Kimberley Land Council</Company>
  <LinksUpToDate>false</LinksUpToDate>
  <CharactersWithSpaces>2496</CharactersWithSpaces>
  <SharedDoc>false</SharedDoc>
  <HLinks>
    <vt:vector size="12" baseType="variant">
      <vt:variant>
        <vt:i4>6619195</vt:i4>
      </vt:variant>
      <vt:variant>
        <vt:i4>5</vt:i4>
      </vt:variant>
      <vt:variant>
        <vt:i4>0</vt:i4>
      </vt:variant>
      <vt:variant>
        <vt:i4>5</vt:i4>
      </vt:variant>
      <vt:variant>
        <vt:lpwstr>http://www.klc.org.au/</vt:lpwstr>
      </vt:variant>
      <vt:variant>
        <vt:lpwstr/>
      </vt:variant>
      <vt:variant>
        <vt:i4>1179706</vt:i4>
      </vt:variant>
      <vt:variant>
        <vt:i4>2</vt:i4>
      </vt:variant>
      <vt:variant>
        <vt:i4>0</vt:i4>
      </vt:variant>
      <vt:variant>
        <vt:i4>5</vt:i4>
      </vt:variant>
      <vt:variant>
        <vt:lpwstr>mailto:joe.fox@klc.org.au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Kimberley Land Council</dc:title>
  <dc:creator>lauren</dc:creator>
  <cp:lastModifiedBy>Lauren PIke</cp:lastModifiedBy>
  <cp:revision>4</cp:revision>
  <cp:lastPrinted>2013-04-12T04:45:00Z</cp:lastPrinted>
  <dcterms:created xsi:type="dcterms:W3CDTF">2015-07-22T05:39:00Z</dcterms:created>
  <dcterms:modified xsi:type="dcterms:W3CDTF">2015-07-23T00:18:00Z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1694434248</vt:i4>
  </property>
  <property fmtid="{D5CDD505-2E9C-101B-9397-08002B2CF9AE}" pid="3" name="_EmailSubject">
    <vt:lpwstr>ONT Media Release</vt:lpwstr>
  </property>
  <property fmtid="{D5CDD505-2E9C-101B-9397-08002B2CF9AE}" pid="4" name="_AuthorEmail">
    <vt:lpwstr>bonita.mason@klc.org.au</vt:lpwstr>
  </property>
  <property fmtid="{D5CDD505-2E9C-101B-9397-08002B2CF9AE}" pid="5" name="_AuthorEmailDisplayName">
    <vt:lpwstr>Bonita Mason</vt:lpwstr>
  </property>
  <property fmtid="{D5CDD505-2E9C-101B-9397-08002B2CF9AE}" pid="6" name="_PreviousAdHocReviewCycleID">
    <vt:i4>1184044562</vt:i4>
  </property>
  <property fmtid="{D5CDD505-2E9C-101B-9397-08002B2CF9AE}" pid="7" name="_ReviewingToolsShownOnce">
    <vt:lpwstr/>
  </property>
</Properties>
</file>